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202" coordsize="21600,21600" o:spt="202.0" path="m,l,21600r21600,l21600,xe">
            <v:stroke joinstyle="miter"/>
            <v:path o:connecttype="rect" gradientshapeok="t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ind w:right="708"/>
        <w:rPr>
          <w:rFonts w:ascii="Ubuntu" w:cs="Ubuntu" w:eastAsia="Ubuntu" w:hAnsi="Ubuntu"/>
          <w:b w:val="1"/>
          <w:color w:val="344a5e"/>
          <w:sz w:val="48"/>
          <w:szCs w:val="48"/>
          <w:highlight w:val="whit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-461642</wp:posOffset>
            </wp:positionH>
            <wp:positionV relativeFrom="paragraph">
              <wp:posOffset>-547539</wp:posOffset>
            </wp:positionV>
            <wp:extent cx="7574598" cy="1907816"/>
            <wp:effectExtent b="0" l="0" r="0" t="0"/>
            <wp:wrapNone/>
            <wp:docPr descr="Шапка-google-form-billmngr-01.jpg" id="11" name="image5.jpg"/>
            <a:graphic>
              <a:graphicData uri="http://schemas.openxmlformats.org/drawingml/2006/picture">
                <pic:pic>
                  <pic:nvPicPr>
                    <pic:cNvPr descr="Шапка-google-form-billmngr-01.jpg" id="0" name="image5.jpg"/>
                    <pic:cNvPicPr preferRelativeResize="0"/>
                  </pic:nvPicPr>
                  <pic:blipFill>
                    <a:blip r:embed="rId7"/>
                    <a:srcRect b="0" l="123" r="123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74598" cy="190781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4">
      <w:pPr>
        <w:ind w:right="708"/>
        <w:rPr>
          <w:rFonts w:ascii="Ubuntu" w:cs="Ubuntu" w:eastAsia="Ubuntu" w:hAnsi="Ubuntu"/>
          <w:b w:val="1"/>
          <w:color w:val="344a5e"/>
          <w:sz w:val="48"/>
          <w:szCs w:val="4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ind w:right="708"/>
        <w:rPr>
          <w:rFonts w:ascii="Ubuntu" w:cs="Ubuntu" w:eastAsia="Ubuntu" w:hAnsi="Ubuntu"/>
          <w:b w:val="1"/>
          <w:color w:val="344a5e"/>
          <w:sz w:val="48"/>
          <w:szCs w:val="4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aleway ExtraBold" w:cs="Raleway ExtraBold" w:eastAsia="Raleway ExtraBold" w:hAnsi="Raleway ExtraBold"/>
          <w:b w:val="1"/>
          <w:color w:val="202124"/>
          <w:sz w:val="48"/>
          <w:szCs w:val="48"/>
          <w:highlight w:val="white"/>
        </w:rPr>
      </w:pPr>
      <w:r w:rsidDel="00000000" w:rsidR="00000000" w:rsidRPr="00000000">
        <w:rPr>
          <w:rFonts w:ascii="Raleway ExtraBold" w:cs="Raleway ExtraBold" w:eastAsia="Raleway ExtraBold" w:hAnsi="Raleway ExtraBold"/>
          <w:b w:val="1"/>
          <w:color w:val="202124"/>
          <w:sz w:val="48"/>
          <w:szCs w:val="48"/>
          <w:highlight w:val="white"/>
          <w:rtl w:val="0"/>
        </w:rPr>
        <w:t xml:space="preserve">Расскажите о текущем состоянии вашей инфраструктуры и решаемых задачах</w:t>
      </w:r>
    </w:p>
    <w:p w:rsidR="00000000" w:rsidDel="00000000" w:rsidP="00000000" w:rsidRDefault="00000000" w:rsidRPr="00000000" w14:paraId="00000007">
      <w:pPr>
        <w:shd w:fill="ffffff" w:val="clear"/>
        <w:spacing w:after="120" w:before="120" w:line="324.00000000000006" w:lineRule="auto"/>
        <w:rPr>
          <w:rFonts w:ascii="Arial" w:cs="Arial" w:eastAsia="Arial" w:hAnsi="Arial"/>
          <w:color w:val="202124"/>
          <w:sz w:val="21"/>
          <w:szCs w:val="21"/>
        </w:rPr>
      </w:pPr>
      <w:r w:rsidDel="00000000" w:rsidR="00000000" w:rsidRPr="00000000">
        <w:rPr>
          <w:rFonts w:ascii="Arial" w:cs="Arial" w:eastAsia="Arial" w:hAnsi="Arial"/>
          <w:color w:val="202124"/>
          <w:sz w:val="21"/>
          <w:szCs w:val="21"/>
          <w:rtl w:val="0"/>
        </w:rPr>
        <w:t xml:space="preserve">VMmanager —  российская масштабируемая платформа виртуализации, предназначенная для централизованного управления вычислительными и сетевыми ресурсами, построения отказоустойчивых кластеров виртуализации, подготовки виртуальных рабочих мест и создания VPS/VDS хостингов “под ключ”. </w:t>
      </w:r>
    </w:p>
    <w:p w:rsidR="00000000" w:rsidDel="00000000" w:rsidP="00000000" w:rsidRDefault="00000000" w:rsidRPr="00000000" w14:paraId="00000008">
      <w:pPr>
        <w:shd w:fill="ffffff" w:val="clear"/>
        <w:spacing w:after="120" w:before="120" w:line="324.00000000000006" w:lineRule="auto"/>
        <w:rPr>
          <w:rFonts w:ascii="Arial" w:cs="Arial" w:eastAsia="Arial" w:hAnsi="Arial"/>
          <w:color w:val="202124"/>
          <w:sz w:val="21"/>
          <w:szCs w:val="21"/>
        </w:rPr>
      </w:pPr>
      <w:r w:rsidDel="00000000" w:rsidR="00000000" w:rsidRPr="00000000">
        <w:rPr>
          <w:rFonts w:ascii="Arial" w:cs="Arial" w:eastAsia="Arial" w:hAnsi="Arial"/>
          <w:color w:val="202124"/>
          <w:sz w:val="21"/>
          <w:szCs w:val="21"/>
          <w:rtl w:val="0"/>
        </w:rPr>
        <w:t xml:space="preserve">Для того, чтобы сделать наш продукт более эффективным и функциональным, ответьте на несколько вопросов о вашей текущей инфраструктуре и решаемых задачах.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b w:val="1"/>
          <w:color w:val="0279c0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color w:val="344a5e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Ваша электронная почта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</w:t>
      </w:r>
      <w:r w:rsidDel="00000000" w:rsidR="00000000" w:rsidRPr="00000000">
        <w:rPr>
          <w:color w:val="344a5e"/>
          <w:sz w:val="20"/>
          <w:szCs w:val="20"/>
          <w:rtl w:val="0"/>
        </w:rPr>
        <w:t xml:space="preserve">:</w:t>
      </w:r>
    </w:p>
    <w:p w:rsidR="00000000" w:rsidDel="00000000" w:rsidP="00000000" w:rsidRDefault="00000000" w:rsidRPr="00000000" w14:paraId="0000000B">
      <w:pPr>
        <w:rPr>
          <w:color w:val="344a5e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Название вашей компании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</w:t>
      </w:r>
      <w:r w:rsidDel="00000000" w:rsidR="00000000" w:rsidRPr="00000000">
        <w:rPr>
          <w:color w:val="344a5e"/>
          <w:sz w:val="20"/>
          <w:szCs w:val="20"/>
          <w:rtl w:val="0"/>
        </w:rPr>
        <w:t xml:space="preserve">:</w:t>
      </w:r>
    </w:p>
    <w:p w:rsidR="00000000" w:rsidDel="00000000" w:rsidP="00000000" w:rsidRDefault="00000000" w:rsidRPr="00000000" w14:paraId="0000000C">
      <w:pPr>
        <w:rPr>
          <w:color w:val="344a5e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Отрасль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</w:t>
      </w:r>
      <w:r w:rsidDel="00000000" w:rsidR="00000000" w:rsidRPr="00000000">
        <w:rPr>
          <w:color w:val="344a5e"/>
          <w:sz w:val="20"/>
          <w:szCs w:val="20"/>
          <w:rtl w:val="0"/>
        </w:rPr>
        <w:t xml:space="preserve">: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b w:val="1"/>
          <w:color w:val="0279c0"/>
          <w:sz w:val="28"/>
          <w:szCs w:val="28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Опишите текущую инфраструктуру: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Roboto" w:cs="Roboto" w:eastAsia="Roboto" w:hAnsi="Roboto"/>
          <w:b w:val="1"/>
          <w:color w:val="0279c0"/>
          <w:sz w:val="28"/>
          <w:szCs w:val="28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344a5e"/>
          <w:highlight w:val="white"/>
          <w:rtl w:val="0"/>
        </w:rPr>
        <w:t xml:space="preserve">Укажите количество дата-центров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Roboto" w:cs="Roboto" w:eastAsia="Roboto" w:hAnsi="Roboto"/>
          <w:b w:val="1"/>
          <w:color w:val="0279c0"/>
          <w:sz w:val="28"/>
          <w:szCs w:val="28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344a5e"/>
          <w:highlight w:val="white"/>
          <w:rtl w:val="0"/>
        </w:rPr>
        <w:t xml:space="preserve">Укажите количество серверов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344a5e"/>
          <w:highlight w:val="white"/>
          <w:rtl w:val="0"/>
        </w:rPr>
        <w:t xml:space="preserve">Укажите количество СХД</w:t>
      </w:r>
      <w:r w:rsidDel="00000000" w:rsidR="00000000" w:rsidRPr="00000000">
        <w:rPr>
          <w:rFonts w:ascii="Roboto" w:cs="Roboto" w:eastAsia="Roboto" w:hAnsi="Roboto"/>
          <w:b w:val="1"/>
          <w:color w:val="344a5e"/>
          <w:highlight w:val="white"/>
          <w:rtl w:val="0"/>
        </w:rPr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ответ:</w:t>
      </w:r>
    </w:p>
    <w:p w:rsidR="00000000" w:rsidDel="00000000" w:rsidP="00000000" w:rsidRDefault="00000000" w:rsidRPr="00000000" w14:paraId="00000011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344a5e"/>
          <w:highlight w:val="white"/>
          <w:rtl w:val="0"/>
        </w:rPr>
        <w:t xml:space="preserve">Укажите используемые типы СХД (файловые, блочные и другие)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Выберите и оставьте подходящие варианты: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SAN СХД FC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SAN СХД iSCSI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SAN СХД SAS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Файловая СХД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Ceph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Напишите свой вариант</w:t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Какое количество ядер в серверах в текущей инфраструктуре?</w:t>
      </w:r>
      <w:r w:rsidDel="00000000" w:rsidR="00000000" w:rsidRPr="00000000">
        <w:rPr>
          <w:rFonts w:ascii="Roboto" w:cs="Roboto" w:eastAsia="Roboto" w:hAnsi="Roboto"/>
          <w:b w:val="1"/>
          <w:color w:val="344a5e"/>
          <w:highlight w:val="white"/>
          <w:rtl w:val="0"/>
        </w:rPr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ответ:</w:t>
      </w:r>
    </w:p>
    <w:p w:rsidR="00000000" w:rsidDel="00000000" w:rsidP="00000000" w:rsidRDefault="00000000" w:rsidRPr="00000000" w14:paraId="00000019">
      <w:pPr>
        <w:widowControl w:val="0"/>
        <w:spacing w:after="200" w:line="276" w:lineRule="auto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Какая система виртуализации используется?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Выберите и оставьте подходящие варианты:</w:t>
      </w:r>
    </w:p>
    <w:p w:rsidR="00000000" w:rsidDel="00000000" w:rsidP="00000000" w:rsidRDefault="00000000" w:rsidRPr="00000000" w14:paraId="0000001A">
      <w:pPr>
        <w:numPr>
          <w:ilvl w:val="0"/>
          <w:numId w:val="3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VMware</w:t>
      </w:r>
    </w:p>
    <w:p w:rsidR="00000000" w:rsidDel="00000000" w:rsidP="00000000" w:rsidRDefault="00000000" w:rsidRPr="00000000" w14:paraId="0000001B">
      <w:pPr>
        <w:numPr>
          <w:ilvl w:val="0"/>
          <w:numId w:val="3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Hyper-V</w:t>
      </w:r>
    </w:p>
    <w:p w:rsidR="00000000" w:rsidDel="00000000" w:rsidP="00000000" w:rsidRDefault="00000000" w:rsidRPr="00000000" w14:paraId="0000001C">
      <w:pPr>
        <w:numPr>
          <w:ilvl w:val="0"/>
          <w:numId w:val="3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KVM + oVirt</w:t>
      </w:r>
    </w:p>
    <w:p w:rsidR="00000000" w:rsidDel="00000000" w:rsidP="00000000" w:rsidRDefault="00000000" w:rsidRPr="00000000" w14:paraId="0000001D">
      <w:pPr>
        <w:numPr>
          <w:ilvl w:val="0"/>
          <w:numId w:val="3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Нет системы виртуализации</w:t>
      </w:r>
    </w:p>
    <w:p w:rsidR="00000000" w:rsidDel="00000000" w:rsidP="00000000" w:rsidRDefault="00000000" w:rsidRPr="00000000" w14:paraId="0000001E">
      <w:pPr>
        <w:numPr>
          <w:ilvl w:val="0"/>
          <w:numId w:val="3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Напишите свой вариант</w:t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Какая система резервного копирования используется?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Выберите и оставьте подходящие варианты:</w:t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Veeam</w:t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КиберПроект</w:t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RuBackup</w:t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Commvault</w:t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Напишите свой вариант</w:t>
      </w:r>
    </w:p>
    <w:p w:rsidR="00000000" w:rsidDel="00000000" w:rsidP="00000000" w:rsidRDefault="00000000" w:rsidRPr="00000000" w14:paraId="00000025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В чем состоит текущая задача?</w:t>
      </w:r>
      <w:r w:rsidDel="00000000" w:rsidR="00000000" w:rsidRPr="00000000">
        <w:rPr>
          <w:rFonts w:ascii="Roboto" w:cs="Roboto" w:eastAsia="Roboto" w:hAnsi="Roboto"/>
          <w:b w:val="1"/>
          <w:color w:val="344a5e"/>
          <w:highlight w:val="white"/>
          <w:rtl w:val="0"/>
        </w:rPr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ответ:</w:t>
      </w:r>
    </w:p>
    <w:p w:rsidR="00000000" w:rsidDel="00000000" w:rsidP="00000000" w:rsidRDefault="00000000" w:rsidRPr="00000000" w14:paraId="00000026">
      <w:pPr>
        <w:rPr>
          <w:rFonts w:ascii="Roboto" w:cs="Roboto" w:eastAsia="Roboto" w:hAnsi="Roboto"/>
          <w:b w:val="1"/>
          <w:color w:val="0279c0"/>
          <w:sz w:val="28"/>
          <w:szCs w:val="28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Почему рассматривается импортозамещение? </w:t>
        <w:br w:type="textWrapping"/>
        <w:t xml:space="preserve">Какие драйверы импортозамещения у вас?</w:t>
      </w:r>
      <w:r w:rsidDel="00000000" w:rsidR="00000000" w:rsidRPr="00000000">
        <w:rPr>
          <w:rFonts w:ascii="Roboto" w:cs="Roboto" w:eastAsia="Roboto" w:hAnsi="Roboto"/>
          <w:b w:val="1"/>
          <w:color w:val="344a5e"/>
          <w:highlight w:val="white"/>
          <w:rtl w:val="0"/>
        </w:rPr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Какие сроки для решение задачи?</w:t>
      </w:r>
      <w:r w:rsidDel="00000000" w:rsidR="00000000" w:rsidRPr="00000000">
        <w:rPr>
          <w:rFonts w:ascii="Roboto" w:cs="Roboto" w:eastAsia="Roboto" w:hAnsi="Roboto"/>
          <w:b w:val="1"/>
          <w:color w:val="344a5e"/>
          <w:highlight w:val="white"/>
          <w:rtl w:val="0"/>
        </w:rPr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Выберите и оставьте подходящие варианты:</w:t>
      </w:r>
    </w:p>
    <w:p w:rsidR="00000000" w:rsidDel="00000000" w:rsidP="00000000" w:rsidRDefault="00000000" w:rsidRPr="00000000" w14:paraId="00000028">
      <w:pPr>
        <w:numPr>
          <w:ilvl w:val="0"/>
          <w:numId w:val="1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 течение квартала</w:t>
      </w:r>
    </w:p>
    <w:p w:rsidR="00000000" w:rsidDel="00000000" w:rsidP="00000000" w:rsidRDefault="00000000" w:rsidRPr="00000000" w14:paraId="00000029">
      <w:pPr>
        <w:numPr>
          <w:ilvl w:val="0"/>
          <w:numId w:val="1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 течение полугода</w:t>
      </w:r>
    </w:p>
    <w:p w:rsidR="00000000" w:rsidDel="00000000" w:rsidP="00000000" w:rsidRDefault="00000000" w:rsidRPr="00000000" w14:paraId="0000002A">
      <w:pPr>
        <w:numPr>
          <w:ilvl w:val="0"/>
          <w:numId w:val="1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 течение года</w:t>
      </w:r>
    </w:p>
    <w:p w:rsidR="00000000" w:rsidDel="00000000" w:rsidP="00000000" w:rsidRDefault="00000000" w:rsidRPr="00000000" w14:paraId="0000002B">
      <w:pPr>
        <w:numPr>
          <w:ilvl w:val="0"/>
          <w:numId w:val="1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 течение нескольких лет</w:t>
      </w:r>
    </w:p>
    <w:p w:rsidR="00000000" w:rsidDel="00000000" w:rsidP="00000000" w:rsidRDefault="00000000" w:rsidRPr="00000000" w14:paraId="0000002C">
      <w:pPr>
        <w:numPr>
          <w:ilvl w:val="0"/>
          <w:numId w:val="1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Напишите свой вариант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57150</wp:posOffset>
            </wp:positionH>
            <wp:positionV relativeFrom="paragraph">
              <wp:posOffset>3609975</wp:posOffset>
            </wp:positionV>
            <wp:extent cx="1256665" cy="243840"/>
            <wp:effectExtent b="0" l="0" r="0" t="0"/>
            <wp:wrapNone/>
            <wp:docPr descr="ispsystem-logo-main" id="12" name="image1.png"/>
            <a:graphic>
              <a:graphicData uri="http://schemas.openxmlformats.org/drawingml/2006/picture">
                <pic:pic>
                  <pic:nvPicPr>
                    <pic:cNvPr descr="ispsystem-logo-main"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56665" cy="2438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3295650</wp:posOffset>
                </wp:positionV>
                <wp:extent cx="2983230" cy="331470"/>
                <wp:effectExtent b="0" l="0" r="0" t="0"/>
                <wp:wrapNone/>
                <wp:docPr id="9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3863910" y="3623790"/>
                          <a:ext cx="2964180" cy="312420"/>
                        </a:xfrm>
                        <a:custGeom>
                          <a:rect b="b" l="l" r="r" t="t"/>
                          <a:pathLst>
                            <a:path extrusionOk="0" h="312420" w="2964180">
                              <a:moveTo>
                                <a:pt x="0" y="0"/>
                              </a:moveTo>
                              <a:lnTo>
                                <a:pt x="0" y="312420"/>
                              </a:lnTo>
                              <a:lnTo>
                                <a:pt x="2964180" y="312420"/>
                              </a:lnTo>
                              <a:lnTo>
                                <a:pt x="296418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75.9999942779541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Ubuntu" w:cs="Ubuntu" w:eastAsia="Ubuntu" w:hAnsi="Ubuntu"/>
                                <w:b w:val="1"/>
                                <w:i w:val="0"/>
                                <w:smallCaps w:val="0"/>
                                <w:strike w:val="0"/>
                                <w:color w:val="0279c0"/>
                                <w:sz w:val="28"/>
                                <w:vertAlign w:val="baseline"/>
                              </w:rPr>
                              <w:t xml:space="preserve">Спасибо за внимание!</w:t>
                            </w:r>
                          </w:p>
                        </w:txbxContent>
                      </wps:txbx>
                      <wps:bodyPr anchorCtr="0" anchor="t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3295650</wp:posOffset>
                </wp:positionV>
                <wp:extent cx="2983230" cy="331470"/>
                <wp:effectExtent b="0" l="0" r="0" t="0"/>
                <wp:wrapNone/>
                <wp:docPr id="9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83230" cy="3314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5133975</wp:posOffset>
                </wp:positionH>
                <wp:positionV relativeFrom="paragraph">
                  <wp:posOffset>3381375</wp:posOffset>
                </wp:positionV>
                <wp:extent cx="1543050" cy="689610"/>
                <wp:effectExtent b="0" l="0" r="0" t="0"/>
                <wp:wrapNone/>
                <wp:docPr id="8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584000" y="3444720"/>
                          <a:ext cx="1524000" cy="670560"/>
                        </a:xfrm>
                        <a:custGeom>
                          <a:rect b="b" l="l" r="r" t="t"/>
                          <a:pathLst>
                            <a:path extrusionOk="0" h="670560" w="1524000">
                              <a:moveTo>
                                <a:pt x="0" y="0"/>
                              </a:moveTo>
                              <a:lnTo>
                                <a:pt x="0" y="670560"/>
                              </a:lnTo>
                              <a:lnTo>
                                <a:pt x="1524000" y="670560"/>
                              </a:lnTo>
                              <a:lnTo>
                                <a:pt x="15240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75.9999942779541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Ubuntu" w:cs="Ubuntu" w:eastAsia="Ubuntu" w:hAnsi="Ubuntu"/>
                                <w:b w:val="0"/>
                                <w:i w:val="0"/>
                                <w:smallCaps w:val="0"/>
                                <w:strike w:val="0"/>
                                <w:color w:val="0279c0"/>
                                <w:sz w:val="28"/>
                                <w:vertAlign w:val="baseline"/>
                              </w:rPr>
                              <w:t xml:space="preserve">8-495-668-12-648-800-775-47-71</w:t>
                            </w:r>
                          </w:p>
                        </w:txbxContent>
                      </wps:txbx>
                      <wps:bodyPr anchorCtr="0" anchor="t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5133975</wp:posOffset>
                </wp:positionH>
                <wp:positionV relativeFrom="paragraph">
                  <wp:posOffset>3381375</wp:posOffset>
                </wp:positionV>
                <wp:extent cx="1543050" cy="689610"/>
                <wp:effectExtent b="0" l="0" r="0" t="0"/>
                <wp:wrapNone/>
                <wp:docPr id="8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43050" cy="68961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2886075</wp:posOffset>
                </wp:positionH>
                <wp:positionV relativeFrom="paragraph">
                  <wp:posOffset>3390900</wp:posOffset>
                </wp:positionV>
                <wp:extent cx="2023110" cy="689610"/>
                <wp:effectExtent b="0" l="0" r="0" t="0"/>
                <wp:wrapNone/>
                <wp:docPr id="10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4343970" y="3444720"/>
                          <a:ext cx="2004060" cy="670560"/>
                        </a:xfrm>
                        <a:custGeom>
                          <a:rect b="b" l="l" r="r" t="t"/>
                          <a:pathLst>
                            <a:path extrusionOk="0" h="670560" w="2004060">
                              <a:moveTo>
                                <a:pt x="0" y="0"/>
                              </a:moveTo>
                              <a:lnTo>
                                <a:pt x="0" y="670560"/>
                              </a:lnTo>
                              <a:lnTo>
                                <a:pt x="2004060" y="670560"/>
                              </a:lnTo>
                              <a:lnTo>
                                <a:pt x="200406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righ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Ubuntu" w:cs="Ubuntu" w:eastAsia="Ubuntu" w:hAnsi="Ubuntu"/>
                                <w:b w:val="0"/>
                                <w:i w:val="0"/>
                                <w:smallCaps w:val="0"/>
                                <w:strike w:val="0"/>
                                <w:color w:val="0279c0"/>
                                <w:sz w:val="28"/>
                                <w:vertAlign w:val="baseline"/>
                              </w:rPr>
                              <w:t xml:space="preserve">ispsystem.ru</w:t>
                            </w:r>
                            <w:r w:rsidDel="00000000" w:rsidR="00000000" w:rsidRPr="00000000">
                              <w:rPr>
                                <w:rFonts w:ascii="Ubuntu" w:cs="Ubuntu" w:eastAsia="Ubuntu" w:hAnsi="Ubuntu"/>
                                <w:b w:val="0"/>
                                <w:i w:val="0"/>
                                <w:smallCaps w:val="0"/>
                                <w:strike w:val="0"/>
                                <w:color w:val="0279c0"/>
                                <w:sz w:val="28"/>
                                <w:vertAlign w:val="baseline"/>
                              </w:rPr>
                              <w:br w:type="textWrapping"/>
                            </w:r>
                            <w:r w:rsidDel="00000000" w:rsidR="00000000" w:rsidRPr="00000000">
                              <w:rPr>
                                <w:rFonts w:ascii="Ubuntu" w:cs="Ubuntu" w:eastAsia="Ubuntu" w:hAnsi="Ubuntu"/>
                                <w:b w:val="0"/>
                                <w:i w:val="0"/>
                                <w:smallCaps w:val="0"/>
                                <w:strike w:val="0"/>
                                <w:color w:val="0279c0"/>
                                <w:sz w:val="28"/>
                                <w:vertAlign w:val="baseline"/>
                              </w:rPr>
                              <w:t xml:space="preserve">help@ispsystem.com</w:t>
                            </w:r>
                          </w:p>
                        </w:txbxContent>
                      </wps:txbx>
                      <wps:bodyPr anchorCtr="0" anchor="t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2886075</wp:posOffset>
                </wp:positionH>
                <wp:positionV relativeFrom="paragraph">
                  <wp:posOffset>3390900</wp:posOffset>
                </wp:positionV>
                <wp:extent cx="2023110" cy="689610"/>
                <wp:effectExtent b="0" l="0" r="0" t="0"/>
                <wp:wrapNone/>
                <wp:docPr id="10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23110" cy="68961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pgSz w:h="16838" w:w="11906" w:orient="portrait"/>
      <w:pgMar w:bottom="1109.645669291342" w:top="566.9291338582677" w:left="709" w:right="850" w:header="0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Ubuntu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aleway ExtraBold">
    <w:embedBold w:fontKey="{00000000-0000-0000-0000-000000000000}" r:id="rId5" w:subsetted="0"/>
    <w:embedBoldItalic w:fontKey="{00000000-0000-0000-0000-000000000000}" r:id="rId6" w:subsetted="0"/>
  </w:font>
  <w:font w:name="Roboto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sid w:val="00E9293C"/>
  </w:style>
  <w:style w:type="character" w:styleId="a0" w:default="1">
    <w:name w:val="Default Paragraph Font"/>
    <w:uiPriority w:val="1"/>
    <w:unhideWhenUsed w:val="1"/>
  </w:style>
  <w:style w:type="table" w:styleId="a1" w:default="1">
    <w:name w:val="Normal Table"/>
    <w:uiPriority w:val="99"/>
    <w:semiHidden w:val="1"/>
    <w:unhideWhenUsed w:val="1"/>
    <w:qFormat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paragraph" w:styleId="a3">
    <w:name w:val="header"/>
    <w:basedOn w:val="a"/>
    <w:link w:val="a4"/>
    <w:uiPriority w:val="99"/>
    <w:semiHidden w:val="1"/>
    <w:unhideWhenUsed w:val="1"/>
    <w:rsid w:val="00E9293C"/>
    <w:pPr>
      <w:tabs>
        <w:tab w:val="center" w:pos="4677"/>
        <w:tab w:val="right" w:pos="9355"/>
      </w:tabs>
      <w:spacing w:after="0" w:line="240" w:lineRule="auto"/>
    </w:pPr>
  </w:style>
  <w:style w:type="character" w:styleId="a4" w:customStyle="1">
    <w:name w:val="Верхний колонтитул Знак"/>
    <w:basedOn w:val="a0"/>
    <w:link w:val="a3"/>
    <w:uiPriority w:val="99"/>
    <w:semiHidden w:val="1"/>
    <w:rsid w:val="00E9293C"/>
  </w:style>
  <w:style w:type="paragraph" w:styleId="a5">
    <w:name w:val="footer"/>
    <w:basedOn w:val="a"/>
    <w:link w:val="a6"/>
    <w:uiPriority w:val="99"/>
    <w:semiHidden w:val="1"/>
    <w:unhideWhenUsed w:val="1"/>
    <w:rsid w:val="00E9293C"/>
    <w:pPr>
      <w:tabs>
        <w:tab w:val="center" w:pos="4677"/>
        <w:tab w:val="right" w:pos="9355"/>
      </w:tabs>
      <w:spacing w:after="0" w:line="240" w:lineRule="auto"/>
    </w:pPr>
  </w:style>
  <w:style w:type="character" w:styleId="a6" w:customStyle="1">
    <w:name w:val="Нижний колонтитул Знак"/>
    <w:basedOn w:val="a0"/>
    <w:link w:val="a5"/>
    <w:uiPriority w:val="99"/>
    <w:semiHidden w:val="1"/>
    <w:rsid w:val="00E9293C"/>
  </w:style>
  <w:style w:type="paragraph" w:styleId="a7">
    <w:name w:val="Balloon Text"/>
    <w:basedOn w:val="a"/>
    <w:link w:val="a8"/>
    <w:uiPriority w:val="99"/>
    <w:semiHidden w:val="1"/>
    <w:unhideWhenUsed w:val="1"/>
    <w:rsid w:val="00E9293C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a8" w:customStyle="1">
    <w:name w:val="Текст выноски Знак"/>
    <w:basedOn w:val="a0"/>
    <w:link w:val="a7"/>
    <w:uiPriority w:val="99"/>
    <w:semiHidden w:val="1"/>
    <w:rsid w:val="00E9293C"/>
    <w:rPr>
      <w:rFonts w:ascii="Tahoma" w:cs="Tahoma" w:hAnsi="Tahoma"/>
      <w:sz w:val="16"/>
      <w:szCs w:val="16"/>
    </w:rPr>
  </w:style>
  <w:style w:type="paragraph" w:styleId="a9">
    <w:name w:val="List Paragraph"/>
    <w:basedOn w:val="a"/>
    <w:uiPriority w:val="34"/>
    <w:qFormat w:val="1"/>
    <w:rsid w:val="00E9293C"/>
    <w:pPr>
      <w:ind w:left="720"/>
      <w:contextualSpacing w:val="1"/>
    </w:pPr>
  </w:style>
  <w:style w:type="character" w:styleId="aa">
    <w:name w:val="Hyperlink"/>
    <w:basedOn w:val="a0"/>
    <w:uiPriority w:val="99"/>
    <w:unhideWhenUsed w:val="1"/>
    <w:rsid w:val="009540F9"/>
    <w:rPr>
      <w:color w:val="0000ff" w:themeColor="hyperlink"/>
      <w:u w:val="singl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4.png"/><Relationship Id="rId10" Type="http://schemas.openxmlformats.org/officeDocument/2006/relationships/image" Target="media/image2.png"/><Relationship Id="rId9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5.jp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Ubuntu-regular.ttf"/><Relationship Id="rId2" Type="http://schemas.openxmlformats.org/officeDocument/2006/relationships/font" Target="fonts/Ubuntu-bold.ttf"/><Relationship Id="rId3" Type="http://schemas.openxmlformats.org/officeDocument/2006/relationships/font" Target="fonts/Ubuntu-italic.ttf"/><Relationship Id="rId4" Type="http://schemas.openxmlformats.org/officeDocument/2006/relationships/font" Target="fonts/Ubuntu-boldItalic.ttf"/><Relationship Id="rId10" Type="http://schemas.openxmlformats.org/officeDocument/2006/relationships/font" Target="fonts/Roboto-boldItalic.ttf"/><Relationship Id="rId9" Type="http://schemas.openxmlformats.org/officeDocument/2006/relationships/font" Target="fonts/Roboto-italic.ttf"/><Relationship Id="rId5" Type="http://schemas.openxmlformats.org/officeDocument/2006/relationships/font" Target="fonts/RalewayExtraBold-bold.ttf"/><Relationship Id="rId6" Type="http://schemas.openxmlformats.org/officeDocument/2006/relationships/font" Target="fonts/RalewayExtraBold-boldItalic.ttf"/><Relationship Id="rId7" Type="http://schemas.openxmlformats.org/officeDocument/2006/relationships/font" Target="fonts/Roboto-regular.ttf"/><Relationship Id="rId8" Type="http://schemas.openxmlformats.org/officeDocument/2006/relationships/font" Target="fonts/Roboto-bold.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iSVskG1UH8SxHPbFbUWwroNspvXg==">AMUW2mWvXgBy88Xq0NQW3pfPXooN/nFSabQu1sN/TlP/nsahElFrjRVoSKlETp/rFMEe2PYJ6yjtLPy5tybiwZ1SXGH+w3hMVlLMQ/mU8SqArEtEUnIt984=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2022-12-09T05:07:00Z</dcterms:created>
  <dc:creator>User</dc:creator>
</cp:coreProperties>
</file>