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202" coordsize="21600,21600" o:spt="202.0" path="m,l,21600r21600,l21600,xe">
            <v:stroke joinstyle="miter"/>
            <v:path o:connecttype="rect" gradientshapeok="t"/>
          </v:shapetype>
        </w:pict>
      </w:r>
    </w:p>
    <w:p w:rsidR="00000000" w:rsidDel="00000000" w:rsidP="00000000" w:rsidRDefault="00000000" w:rsidRPr="00000000" w14:paraId="00000002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-461643</wp:posOffset>
            </wp:positionH>
            <wp:positionV relativeFrom="paragraph">
              <wp:posOffset>-547540</wp:posOffset>
            </wp:positionV>
            <wp:extent cx="7639050" cy="1919311"/>
            <wp:effectExtent b="0" l="0" r="0" t="0"/>
            <wp:wrapNone/>
            <wp:docPr descr="Шапка-google-form-billmngr-01.jpg" id="6" name="image1.jpg"/>
            <a:graphic>
              <a:graphicData uri="http://schemas.openxmlformats.org/drawingml/2006/picture">
                <pic:pic>
                  <pic:nvPicPr>
                    <pic:cNvPr descr="Шапка-google-form-billmngr-01.jpg"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9050" cy="191931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202124"/>
          <w:sz w:val="48"/>
          <w:szCs w:val="48"/>
          <w:highlight w:val="white"/>
          <w:rtl w:val="0"/>
        </w:rPr>
        <w:t xml:space="preserve">Оборудование вашей инфраструктуры: текущее и планируемое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hd w:fill="ffffff" w:val="clear"/>
        <w:spacing w:after="120" w:before="120" w:line="324.00000000000006" w:lineRule="auto"/>
        <w:rPr>
          <w:rFonts w:ascii="Arial" w:cs="Arial" w:eastAsia="Arial" w:hAnsi="Arial"/>
          <w:color w:val="202124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hd w:fill="ffffff" w:val="clear"/>
        <w:spacing w:after="120" w:before="120" w:line="324.00000000000006" w:lineRule="auto"/>
        <w:rPr>
          <w:rFonts w:ascii="Arial" w:cs="Arial" w:eastAsia="Arial" w:hAnsi="Arial"/>
          <w:color w:val="202124"/>
          <w:sz w:val="21"/>
          <w:szCs w:val="21"/>
        </w:rPr>
      </w:pPr>
      <w:r w:rsidDel="00000000" w:rsidR="00000000" w:rsidRPr="00000000">
        <w:rPr>
          <w:rFonts w:ascii="Arial" w:cs="Arial" w:eastAsia="Arial" w:hAnsi="Arial"/>
          <w:color w:val="202124"/>
          <w:sz w:val="21"/>
          <w:szCs w:val="21"/>
          <w:rtl w:val="0"/>
        </w:rPr>
        <w:t xml:space="preserve">DCImanager — платформа для управления серверами, а также всей иерархией физической серверной ИТ-инфраструктуры: серверными комнатами и ЦОДами, стойками, в которых размещаются серверы, коммутаторами, объединяющими в сеть, питанием (PDU и ИБП).</w:t>
      </w:r>
    </w:p>
    <w:p w:rsidR="00000000" w:rsidDel="00000000" w:rsidP="00000000" w:rsidRDefault="00000000" w:rsidRPr="00000000" w14:paraId="00000008">
      <w:pPr>
        <w:shd w:fill="ffffff" w:val="clear"/>
        <w:spacing w:after="120" w:before="120" w:line="324.00000000000006" w:lineRule="auto"/>
        <w:rPr>
          <w:rFonts w:ascii="Arial" w:cs="Arial" w:eastAsia="Arial" w:hAnsi="Arial"/>
          <w:color w:val="202124"/>
          <w:sz w:val="21"/>
          <w:szCs w:val="21"/>
        </w:rPr>
      </w:pPr>
      <w:r w:rsidDel="00000000" w:rsidR="00000000" w:rsidRPr="00000000">
        <w:rPr>
          <w:rFonts w:ascii="Arial" w:cs="Arial" w:eastAsia="Arial" w:hAnsi="Arial"/>
          <w:color w:val="202124"/>
          <w:sz w:val="21"/>
          <w:szCs w:val="21"/>
          <w:rtl w:val="0"/>
        </w:rPr>
        <w:t xml:space="preserve">DCImanager может управлять любым числом серверного и околосервенного оборудованием. Для того, чтобы сделать наш продукт более эффективным и масштабируемым, ответьте на несколько вопросов о вашей текущей инфраструктуре.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Ваша электронная почта</w:t>
      </w:r>
    </w:p>
    <w:p w:rsidR="00000000" w:rsidDel="00000000" w:rsidP="00000000" w:rsidRDefault="00000000" w:rsidRPr="00000000" w14:paraId="0000000B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0C">
      <w:pPr>
        <w:rPr>
          <w:color w:val="344a5e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Укажите примерное количество серверов в инфраструктуре 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Если инфраструктура только планируется, укажите текущее и ожидаемое в будущем количество устройств. Ваш ответ: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Укажите количество коммутаторов, ИБП и ПДУ в вашей инфраструк</w:t>
      </w: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туре</w:t>
      </w: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, которыми в планируете управлять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Если инфраструктура только планируется укажите текущее и ожидаемое в будущем количество устройств. Ваш ответ:</w:t>
      </w:r>
    </w:p>
    <w:p w:rsidR="00000000" w:rsidDel="00000000" w:rsidP="00000000" w:rsidRDefault="00000000" w:rsidRPr="00000000" w14:paraId="00000010">
      <w:pPr>
        <w:ind w:left="360" w:firstLine="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Укажите примерное количество единиц оборудования, которое планируется инвентаризировать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(включая отдельно комплектующие и программное обеспечение при необходимости) 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ответ::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firstLine="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4286250</wp:posOffset>
            </wp:positionV>
            <wp:extent cx="1256665" cy="243840"/>
            <wp:effectExtent b="0" l="0" r="0" t="0"/>
            <wp:wrapNone/>
            <wp:docPr descr="ispsystem-logo-main" id="7" name="image2.png"/>
            <a:graphic>
              <a:graphicData uri="http://schemas.openxmlformats.org/drawingml/2006/picture">
                <pic:pic>
                  <pic:nvPicPr>
                    <pic:cNvPr descr="ispsystem-logo-main"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56665" cy="2438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-114299</wp:posOffset>
                </wp:positionH>
                <wp:positionV relativeFrom="paragraph">
                  <wp:posOffset>3962400</wp:posOffset>
                </wp:positionV>
                <wp:extent cx="2973705" cy="321945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863910" y="3623790"/>
                          <a:ext cx="2964180" cy="312420"/>
                        </a:xfrm>
                        <a:custGeom>
                          <a:rect b="b" l="l" r="r" t="t"/>
                          <a:pathLst>
                            <a:path extrusionOk="0" h="312420" w="2964180">
                              <a:moveTo>
                                <a:pt x="0" y="0"/>
                              </a:moveTo>
                              <a:lnTo>
                                <a:pt x="0" y="312420"/>
                              </a:lnTo>
                              <a:lnTo>
                                <a:pt x="2964180" y="312420"/>
                              </a:lnTo>
                              <a:lnTo>
                                <a:pt x="296418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1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t xml:space="preserve">Спасибо за внимание!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-114299</wp:posOffset>
                </wp:positionH>
                <wp:positionV relativeFrom="paragraph">
                  <wp:posOffset>3962400</wp:posOffset>
                </wp:positionV>
                <wp:extent cx="2973705" cy="321945"/>
                <wp:effectExtent b="0" l="0" r="0" t="0"/>
                <wp:wrapNone/>
                <wp:docPr id="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73705" cy="3219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5143500</wp:posOffset>
                </wp:positionH>
                <wp:positionV relativeFrom="paragraph">
                  <wp:posOffset>4057650</wp:posOffset>
                </wp:positionV>
                <wp:extent cx="1533525" cy="680085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4584000" y="3444720"/>
                          <a:ext cx="1524000" cy="670560"/>
                        </a:xfrm>
                        <a:custGeom>
                          <a:rect b="b" l="l" r="r" t="t"/>
                          <a:pathLst>
                            <a:path extrusionOk="0" h="670560" w="1524000">
                              <a:moveTo>
                                <a:pt x="0" y="0"/>
                              </a:moveTo>
                              <a:lnTo>
                                <a:pt x="0" y="670560"/>
                              </a:lnTo>
                              <a:lnTo>
                                <a:pt x="1524000" y="670560"/>
                              </a:lnTo>
                              <a:lnTo>
                                <a:pt x="15240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0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t xml:space="preserve">8-495-668-12-648-800-775-47-71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5143500</wp:posOffset>
                </wp:positionH>
                <wp:positionV relativeFrom="paragraph">
                  <wp:posOffset>4057650</wp:posOffset>
                </wp:positionV>
                <wp:extent cx="1533525" cy="680085"/>
                <wp:effectExtent b="0" l="0" r="0" t="0"/>
                <wp:wrapNone/>
                <wp:docPr id="4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33525" cy="68008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2895600</wp:posOffset>
                </wp:positionH>
                <wp:positionV relativeFrom="paragraph">
                  <wp:posOffset>4057650</wp:posOffset>
                </wp:positionV>
                <wp:extent cx="2013585" cy="680085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43970" y="3444720"/>
                          <a:ext cx="2004060" cy="670560"/>
                        </a:xfrm>
                        <a:custGeom>
                          <a:rect b="b" l="l" r="r" t="t"/>
                          <a:pathLst>
                            <a:path extrusionOk="0" h="670560" w="2004060">
                              <a:moveTo>
                                <a:pt x="0" y="0"/>
                              </a:moveTo>
                              <a:lnTo>
                                <a:pt x="0" y="670560"/>
                              </a:lnTo>
                              <a:lnTo>
                                <a:pt x="2004060" y="670560"/>
                              </a:lnTo>
                              <a:lnTo>
                                <a:pt x="200406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righ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0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t xml:space="preserve">ispsystem.ru</w:t>
                            </w: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0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br w:type="textWrapping"/>
                            </w: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0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t xml:space="preserve">help@ispsystem.com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2895600</wp:posOffset>
                </wp:positionH>
                <wp:positionV relativeFrom="paragraph">
                  <wp:posOffset>4057650</wp:posOffset>
                </wp:positionV>
                <wp:extent cx="2013585" cy="680085"/>
                <wp:effectExtent b="0" l="0" r="0" t="0"/>
                <wp:wrapNone/>
                <wp:docPr id="3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13585" cy="68008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6838" w:w="11906" w:orient="portrait"/>
      <w:pgMar w:bottom="0" w:top="851" w:left="709" w:right="850" w:header="0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Ubuntu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aleway ExtraBold">
    <w:embedBold w:fontKey="{00000000-0000-0000-0000-000000000000}" r:id="rId5" w:subsetted="0"/>
    <w:embedBoldItalic w:fontKey="{00000000-0000-0000-0000-000000000000}" r:id="rId6" w:subsetted="0"/>
  </w:font>
  <w:font w:name="Roboto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E9293C"/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header"/>
    <w:basedOn w:val="a"/>
    <w:link w:val="a4"/>
    <w:uiPriority w:val="99"/>
    <w:semiHidden w:val="1"/>
    <w:unhideWhenUsed w:val="1"/>
    <w:rsid w:val="00E9293C"/>
    <w:pPr>
      <w:tabs>
        <w:tab w:val="center" w:pos="4677"/>
        <w:tab w:val="right" w:pos="9355"/>
      </w:tabs>
      <w:spacing w:after="0" w:line="240" w:lineRule="auto"/>
    </w:pPr>
  </w:style>
  <w:style w:type="character" w:styleId="a4" w:customStyle="1">
    <w:name w:val="Верхний колонтитул Знак"/>
    <w:basedOn w:val="a0"/>
    <w:link w:val="a3"/>
    <w:uiPriority w:val="99"/>
    <w:semiHidden w:val="1"/>
    <w:rsid w:val="00E9293C"/>
  </w:style>
  <w:style w:type="paragraph" w:styleId="a5">
    <w:name w:val="footer"/>
    <w:basedOn w:val="a"/>
    <w:link w:val="a6"/>
    <w:uiPriority w:val="99"/>
    <w:semiHidden w:val="1"/>
    <w:unhideWhenUsed w:val="1"/>
    <w:rsid w:val="00E9293C"/>
    <w:pPr>
      <w:tabs>
        <w:tab w:val="center" w:pos="4677"/>
        <w:tab w:val="right" w:pos="9355"/>
      </w:tabs>
      <w:spacing w:after="0" w:line="240" w:lineRule="auto"/>
    </w:pPr>
  </w:style>
  <w:style w:type="character" w:styleId="a6" w:customStyle="1">
    <w:name w:val="Нижний колонтитул Знак"/>
    <w:basedOn w:val="a0"/>
    <w:link w:val="a5"/>
    <w:uiPriority w:val="99"/>
    <w:semiHidden w:val="1"/>
    <w:rsid w:val="00E9293C"/>
  </w:style>
  <w:style w:type="paragraph" w:styleId="a7">
    <w:name w:val="Balloon Text"/>
    <w:basedOn w:val="a"/>
    <w:link w:val="a8"/>
    <w:uiPriority w:val="99"/>
    <w:semiHidden w:val="1"/>
    <w:unhideWhenUsed w:val="1"/>
    <w:rsid w:val="00E9293C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8" w:customStyle="1">
    <w:name w:val="Текст выноски Знак"/>
    <w:basedOn w:val="a0"/>
    <w:link w:val="a7"/>
    <w:uiPriority w:val="99"/>
    <w:semiHidden w:val="1"/>
    <w:rsid w:val="00E9293C"/>
    <w:rPr>
      <w:rFonts w:ascii="Tahoma" w:cs="Tahoma" w:hAnsi="Tahoma"/>
      <w:sz w:val="16"/>
      <w:szCs w:val="16"/>
    </w:rPr>
  </w:style>
  <w:style w:type="paragraph" w:styleId="a9">
    <w:name w:val="List Paragraph"/>
    <w:basedOn w:val="a"/>
    <w:uiPriority w:val="34"/>
    <w:qFormat w:val="1"/>
    <w:rsid w:val="00E9293C"/>
    <w:pPr>
      <w:ind w:left="720"/>
      <w:contextualSpacing w:val="1"/>
    </w:pPr>
  </w:style>
  <w:style w:type="character" w:styleId="aa">
    <w:name w:val="Hyperlink"/>
    <w:basedOn w:val="a0"/>
    <w:uiPriority w:val="99"/>
    <w:unhideWhenUsed w:val="1"/>
    <w:rsid w:val="009540F9"/>
    <w:rPr>
      <w:color w:val="0000ff" w:themeColor="hyperlink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3.png"/><Relationship Id="rId10" Type="http://schemas.openxmlformats.org/officeDocument/2006/relationships/image" Target="media/image4.png"/><Relationship Id="rId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jp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Ubuntu-regular.ttf"/><Relationship Id="rId2" Type="http://schemas.openxmlformats.org/officeDocument/2006/relationships/font" Target="fonts/Ubuntu-bold.ttf"/><Relationship Id="rId3" Type="http://schemas.openxmlformats.org/officeDocument/2006/relationships/font" Target="fonts/Ubuntu-italic.ttf"/><Relationship Id="rId4" Type="http://schemas.openxmlformats.org/officeDocument/2006/relationships/font" Target="fonts/Ubuntu-boldItalic.ttf"/><Relationship Id="rId10" Type="http://schemas.openxmlformats.org/officeDocument/2006/relationships/font" Target="fonts/Roboto-boldItalic.ttf"/><Relationship Id="rId9" Type="http://schemas.openxmlformats.org/officeDocument/2006/relationships/font" Target="fonts/Roboto-italic.ttf"/><Relationship Id="rId5" Type="http://schemas.openxmlformats.org/officeDocument/2006/relationships/font" Target="fonts/RalewayExtraBold-bold.ttf"/><Relationship Id="rId6" Type="http://schemas.openxmlformats.org/officeDocument/2006/relationships/font" Target="fonts/RalewayExtraBold-boldItalic.ttf"/><Relationship Id="rId7" Type="http://schemas.openxmlformats.org/officeDocument/2006/relationships/font" Target="fonts/Roboto-regular.ttf"/><Relationship Id="rId8" Type="http://schemas.openxmlformats.org/officeDocument/2006/relationships/font" Target="fonts/Roboto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qSO03SQLj3d0Yque4DJorDMmFfg==">AMUW2mWfe2trGql47rqFuUvTVLNS+pHClOhSMDPoUPOYzwlexuH7ho1D2mZSbdy+D6gQOpNv/GhK3sYRLWue2G77roKIDsGSIj2NN+gMrxKl4uzpWiTxzDY=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2022-12-09T04:54:00Z</dcterms:created>
  <dc:creator>User</dc:creator>
</cp:coreProperties>
</file>